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39033F" w:rsidRDefault="0039033F">
      <w:pPr>
        <w:spacing w:line="300" w:lineRule="auto"/>
        <w:rPr>
          <w:rFonts w:asciiTheme="minorHAnsi" w:hAnsiTheme="minorHAnsi" w:cstheme="minorHAnsi"/>
          <w:lang w:val="en-US"/>
        </w:rPr>
      </w:pPr>
    </w:p>
    <w:p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rsidR="0039033F" w:rsidRDefault="0039033F">
      <w:pPr>
        <w:widowControl w:val="0"/>
        <w:spacing w:line="300" w:lineRule="auto"/>
        <w:rPr>
          <w:rFonts w:asciiTheme="minorHAnsi" w:hAnsiTheme="minorHAnsi" w:cstheme="minorHAnsi"/>
          <w:lang w:val="en-US"/>
        </w:rPr>
      </w:pPr>
    </w:p>
    <w:p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rsidR="0039033F" w:rsidRDefault="0039033F">
      <w:pPr>
        <w:tabs>
          <w:tab w:val="left" w:pos="567"/>
        </w:tabs>
        <w:rPr>
          <w:rFonts w:ascii="Calibri" w:eastAsia="Calibri" w:hAnsi="Calibri" w:cs="Calibri"/>
          <w:lang w:val="en-GB"/>
        </w:rPr>
      </w:pPr>
    </w:p>
    <w:p w:rsidR="0039033F" w:rsidRPr="00455F55" w:rsidRDefault="00D034F2">
      <w:pPr>
        <w:spacing w:line="280" w:lineRule="exact"/>
        <w:rPr>
          <w:rFonts w:ascii="Calibri" w:hAnsi="Calibri" w:cs="Calibri"/>
          <w:b/>
        </w:rPr>
      </w:pPr>
      <w:sdt>
        <w:sdtPr>
          <w:rPr>
            <w:rFonts w:ascii="Calibri" w:eastAsia="Calibri" w:hAnsi="Calibri" w:cs="Calibri"/>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455F55" w:rsidRPr="00455F55">
            <w:rPr>
              <w:rFonts w:ascii="Calibri" w:eastAsia="Calibri" w:hAnsi="Calibri" w:cs="Calibri"/>
            </w:rPr>
            <w:t>Springer Nature Switzerland AG</w:t>
          </w:r>
        </w:sdtContent>
      </w:sdt>
    </w:p>
    <w:p w:rsidR="0039033F" w:rsidRPr="00455F55" w:rsidRDefault="00D034F2">
      <w:pPr>
        <w:spacing w:line="280" w:lineRule="exact"/>
        <w:rPr>
          <w:rFonts w:ascii="Calibri" w:hAnsi="Calibri" w:cs="Calibri"/>
        </w:rPr>
      </w:pPr>
      <w:sdt>
        <w:sdtPr>
          <w:rPr>
            <w:rFonts w:ascii="Calibri" w:eastAsia="Calibri" w:hAnsi="Calibri" w:cs="Calibri"/>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455F55" w:rsidRPr="00455F55">
            <w:rPr>
              <w:rFonts w:ascii="Calibri" w:eastAsia="Calibri" w:hAnsi="Calibri" w:cs="Calibri"/>
            </w:rPr>
            <w:t>Gewerbestrasse 11, 6330 Cham, Switzerland</w:t>
          </w:r>
        </w:sdtContent>
      </w:sdt>
    </w:p>
    <w:p w:rsidR="0039033F" w:rsidRPr="00455F55" w:rsidRDefault="0039033F">
      <w:pPr>
        <w:spacing w:line="280" w:lineRule="exact"/>
        <w:rPr>
          <w:rFonts w:ascii="Calibri" w:hAnsi="Calibri" w:cs="Calibri"/>
        </w:rPr>
      </w:pPr>
    </w:p>
    <w:p w:rsidR="0039033F" w:rsidRPr="00455F55" w:rsidRDefault="0039033F">
      <w:pPr>
        <w:tabs>
          <w:tab w:val="left" w:pos="567"/>
        </w:tabs>
        <w:rPr>
          <w:rFonts w:ascii="Calibri" w:eastAsia="Calibri" w:hAnsi="Calibri" w:cs="Calibri"/>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rsidR="0039033F" w:rsidRDefault="0039033F">
      <w:pPr>
        <w:tabs>
          <w:tab w:val="left" w:pos="567"/>
        </w:tabs>
        <w:rPr>
          <w:rFonts w:ascii="Calibri" w:eastAsia="Calibri" w:hAnsi="Calibri" w:cs="Calibri"/>
          <w:lang w:val="en-GB"/>
        </w:rPr>
      </w:pPr>
    </w:p>
    <w:p w:rsidR="0039033F" w:rsidRDefault="0039033F">
      <w:pPr>
        <w:tabs>
          <w:tab w:val="left" w:pos="567"/>
        </w:tabs>
        <w:rPr>
          <w:rFonts w:asciiTheme="minorHAnsi" w:hAnsiTheme="minorHAnsi" w:cstheme="minorHAnsi"/>
          <w:bCs/>
          <w:lang w:val="en-GB"/>
        </w:rPr>
      </w:pPr>
    </w:p>
    <w:p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A55D3" w:rsidRPr="000A55D3">
        <w:rPr>
          <w:rFonts w:asciiTheme="minorHAnsi" w:hAnsiTheme="minorHAnsi" w:cs="Calibri"/>
          <w:b/>
          <w:lang w:val="en-US"/>
        </w:rPr>
        <w:t>Advances in Digital Marketing and eCommerce. Second International Conference, 2021</w:t>
      </w:r>
      <w:r>
        <w:rPr>
          <w:rFonts w:asciiTheme="minorHAnsi" w:hAnsiTheme="minorHAnsi" w:cs="Calibri"/>
          <w:b/>
        </w:rPr>
        <w:fldChar w:fldCharType="end"/>
      </w:r>
    </w:p>
    <w:bookmarkEnd w:id="0"/>
    <w:p w:rsidR="007330DC" w:rsidRPr="000A55D3" w:rsidRDefault="00661C85">
      <w:pPr>
        <w:pBdr>
          <w:top w:val="nil"/>
          <w:left w:val="nil"/>
          <w:bottom w:val="nil"/>
          <w:right w:val="nil"/>
          <w:between w:val="nil"/>
        </w:pBdr>
        <w:tabs>
          <w:tab w:val="left" w:pos="567"/>
        </w:tabs>
        <w:snapToGrid w:val="0"/>
        <w:spacing w:before="120" w:after="120"/>
        <w:rPr>
          <w:rFonts w:asciiTheme="minorHAnsi" w:hAnsiTheme="minorHAnsi" w:cs="Calibri"/>
          <w:b/>
          <w:lang w:val="en-US"/>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A55D3" w:rsidRPr="000A55D3">
        <w:rPr>
          <w:rFonts w:asciiTheme="minorHAnsi" w:hAnsiTheme="minorHAnsi" w:cs="Calibri"/>
          <w:b/>
          <w:lang w:val="en-US"/>
        </w:rPr>
        <w:t>Francisco J. Martínez-López</w:t>
      </w:r>
      <w:r w:rsidR="000A55D3">
        <w:rPr>
          <w:rFonts w:asciiTheme="minorHAnsi" w:hAnsiTheme="minorHAnsi" w:cs="Calibri"/>
          <w:b/>
          <w:lang w:val="en-US"/>
        </w:rPr>
        <w:t xml:space="preserve"> and David López López</w:t>
      </w:r>
    </w:p>
    <w:p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rsidR="0039033F" w:rsidRDefault="0039033F">
      <w:pPr>
        <w:tabs>
          <w:tab w:val="left" w:pos="567"/>
        </w:tabs>
        <w:rPr>
          <w:rFonts w:asciiTheme="minorHAnsi" w:hAnsiTheme="minorHAnsi" w:cstheme="minorHAnsi"/>
          <w:bCs/>
          <w:lang w:val="en-GB"/>
        </w:rPr>
      </w:pPr>
    </w:p>
    <w:p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rsidR="0039033F" w:rsidRDefault="0039033F">
      <w:pPr>
        <w:tabs>
          <w:tab w:val="left" w:pos="567"/>
        </w:tabs>
        <w:rPr>
          <w:rFonts w:asciiTheme="majorHAnsi" w:hAnsiTheme="majorHAnsi"/>
          <w:lang w:val="en-GB"/>
        </w:rPr>
      </w:pPr>
    </w:p>
    <w:p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A55D3" w:rsidRPr="000A55D3">
        <w:rPr>
          <w:rFonts w:asciiTheme="minorHAnsi" w:hAnsiTheme="minorHAnsi" w:cs="Calibri"/>
          <w:b/>
          <w:lang w:val="en-US"/>
        </w:rPr>
        <w:t>Springer Proceedings in Business and Economics</w:t>
      </w:r>
      <w:r>
        <w:rPr>
          <w:rFonts w:asciiTheme="minorHAnsi" w:hAnsiTheme="minorHAnsi" w:cs="Calibri"/>
          <w:b/>
        </w:rPr>
        <w:fldChar w:fldCharType="end"/>
      </w:r>
      <w:bookmarkEnd w:id="2"/>
      <w:r>
        <w:rPr>
          <w:rFonts w:asciiTheme="majorHAnsi" w:hAnsiTheme="majorHAnsi"/>
          <w:lang w:val="en-GB"/>
        </w:rPr>
        <w:t>.</w:t>
      </w:r>
    </w:p>
    <w:p w:rsidR="0039033F" w:rsidRDefault="0039033F">
      <w:pPr>
        <w:widowControl w:val="0"/>
        <w:spacing w:line="300" w:lineRule="auto"/>
        <w:rPr>
          <w:rFonts w:asciiTheme="minorHAnsi" w:hAnsiTheme="minorHAnsi" w:cstheme="minorHAnsi"/>
          <w:lang w:val="en-US"/>
        </w:rPr>
      </w:pPr>
    </w:p>
    <w:p w:rsidR="0039033F" w:rsidRDefault="00661C85">
      <w:pPr>
        <w:pStyle w:val="Listenabsatz"/>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rsidR="0039033F" w:rsidRDefault="00661C85">
      <w:pPr>
        <w:pStyle w:val="Listenabsatz"/>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rPr>
        <w:lastRenderedPageBreak/>
        <w:t>be bound by any separate agreement or legal relationship as between the co-authors.</w:t>
      </w:r>
      <w:r>
        <w:rPr>
          <w:rFonts w:asciiTheme="minorHAnsi" w:hAnsiTheme="minorHAnsi"/>
        </w:rPr>
        <w:br/>
      </w:r>
    </w:p>
    <w:p w:rsidR="0039033F" w:rsidRDefault="00661C85">
      <w:pPr>
        <w:pStyle w:val="Listenabsatz"/>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t>Subject of the Agreement</w:t>
      </w:r>
    </w:p>
    <w:p w:rsidR="0039033F" w:rsidRDefault="00661C85">
      <w:pPr>
        <w:pStyle w:val="Listenabsatz"/>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lastRenderedPageBreak/>
        <w:t>The Publisher’s Responsibilities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455F55">
            <w:rPr>
              <w:rFonts w:asciiTheme="minorHAnsi" w:hAnsiTheme="minorHAnsi"/>
              <w:szCs w:val="20"/>
            </w:rPr>
            <w:t>February 1</w:t>
          </w:r>
          <w:r w:rsidR="00455F55" w:rsidRPr="00455F55">
            <w:rPr>
              <w:rFonts w:asciiTheme="minorHAnsi" w:hAnsiTheme="minorHAnsi"/>
              <w:szCs w:val="20"/>
              <w:vertAlign w:val="superscript"/>
            </w:rPr>
            <w:t>st</w:t>
          </w:r>
          <w:r w:rsidR="00455F55">
            <w:rPr>
              <w:rFonts w:asciiTheme="minorHAnsi" w:hAnsiTheme="minorHAnsi"/>
              <w:szCs w:val="20"/>
            </w:rPr>
            <w:t>, 2021</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w:t>
      </w:r>
      <w:r>
        <w:rPr>
          <w:rFonts w:asciiTheme="minorHAnsi" w:hAnsiTheme="minorHAnsi"/>
          <w:szCs w:val="20"/>
        </w:rPr>
        <w:lastRenderedPageBreak/>
        <w:t>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39033F" w:rsidRDefault="00661C85">
      <w:pPr>
        <w:pStyle w:val="Listenabsatz"/>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w:t>
      </w:r>
      <w:r>
        <w:rPr>
          <w:rFonts w:asciiTheme="minorHAnsi" w:hAnsiTheme="minorHAnsi"/>
          <w:szCs w:val="20"/>
        </w:rPr>
        <w:lastRenderedPageBreak/>
        <w:t>the Author, payable within 14 days of receipt of the invoice.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Cooperation</w:t>
      </w:r>
    </w:p>
    <w:p w:rsidR="0039033F" w:rsidRDefault="00661C85">
      <w:pPr>
        <w:pStyle w:val="Listenabsatz"/>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7674DF" w:rsidRDefault="007674DF" w:rsidP="007674DF">
      <w:pPr>
        <w:pStyle w:val="Listenabsatz"/>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rsidR="007674DF" w:rsidRDefault="007674DF" w:rsidP="007674DF">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lastRenderedPageBreak/>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7674DF" w:rsidRDefault="007674DF" w:rsidP="007674DF">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xml:space="preserve">" </w:t>
      </w:r>
      <w:r>
        <w:rPr>
          <w:rFonts w:asciiTheme="minorHAnsi" w:hAnsiTheme="minorHAnsi"/>
          <w:szCs w:val="20"/>
        </w:rPr>
        <w:lastRenderedPageBreak/>
        <w:t>and the Clause "</w:t>
      </w:r>
      <w:r>
        <w:rPr>
          <w:rFonts w:asciiTheme="minorHAnsi" w:hAnsiTheme="minorHAnsi"/>
          <w:b/>
          <w:bCs/>
          <w:szCs w:val="20"/>
        </w:rPr>
        <w:t>The Author's Responsibilities</w:t>
      </w:r>
      <w:r>
        <w:rPr>
          <w:rFonts w:asciiTheme="minorHAnsi" w:hAnsi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rsidR="0039033F" w:rsidRDefault="00661C85">
      <w:pPr>
        <w:pStyle w:val="Listenabsatz"/>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39033F" w:rsidRDefault="00661C85">
      <w:pPr>
        <w:pStyle w:val="Listenabsatz"/>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455F55">
            <w:t>Switzerland</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455F55">
            <w:rPr>
              <w:rFonts w:asciiTheme="minorHAnsi" w:hAnsiTheme="minorHAnsi"/>
              <w:szCs w:val="20"/>
            </w:rPr>
            <w:t>Cham, Switzerland</w:t>
          </w:r>
        </w:sdtContent>
      </w:sdt>
      <w:r>
        <w:rPr>
          <w:rFonts w:asciiTheme="minorHAnsi" w:hAnsiTheme="minorHAnsi"/>
        </w:rPr>
        <w:t xml:space="preserve"> shall have the exclusive jurisdiction.</w:t>
      </w:r>
    </w:p>
    <w:p w:rsidR="0039033F" w:rsidRDefault="00661C85">
      <w:pPr>
        <w:pStyle w:val="Listenabsatz"/>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 xml:space="preserve">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w:t>
      </w:r>
      <w:r>
        <w:rPr>
          <w:rFonts w:asciiTheme="minorHAnsi" w:hAnsiTheme="minorHAnsi"/>
          <w:szCs w:val="20"/>
        </w:rPr>
        <w:lastRenderedPageBreak/>
        <w:t>original commercial intention.</w:t>
      </w:r>
    </w:p>
    <w:p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t>The Corresponding Author signs this Agreement on behalf of any and all co-authors.</w:t>
      </w: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39033F" w:rsidRDefault="0039033F">
      <w:pPr>
        <w:keepLines/>
        <w:widowControl w:val="0"/>
        <w:spacing w:before="120" w:after="240" w:line="300" w:lineRule="auto"/>
        <w:rPr>
          <w:rFonts w:asciiTheme="minorHAnsi" w:hAnsiTheme="minorHAnsi"/>
          <w:lang w:val="en-GB"/>
        </w:rPr>
      </w:pPr>
    </w:p>
    <w:p w:rsidR="0039033F" w:rsidRDefault="0039033F">
      <w:pPr>
        <w:keepLines/>
        <w:widowControl w:val="0"/>
        <w:spacing w:before="120" w:after="240" w:line="300" w:lineRule="auto"/>
        <w:rPr>
          <w:rFonts w:asciiTheme="minorHAnsi" w:eastAsia="Calibri" w:hAnsiTheme="minorHAnsi"/>
          <w:lang w:val="en-GB"/>
        </w:rPr>
      </w:pP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rsidR="0039033F" w:rsidRDefault="0039033F">
      <w:pPr>
        <w:keepLines/>
        <w:widowControl w:val="0"/>
        <w:spacing w:before="120" w:after="240" w:line="300" w:lineRule="auto"/>
        <w:rPr>
          <w:rFonts w:asciiTheme="minorHAnsi" w:hAnsiTheme="minorHAnsi"/>
          <w:lang w:val="en-GB"/>
        </w:rPr>
      </w:pPr>
    </w:p>
    <w:p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39033F" w:rsidRDefault="0039033F">
      <w:pPr>
        <w:widowControl w:val="0"/>
        <w:spacing w:before="120" w:after="240" w:line="300" w:lineRule="auto"/>
        <w:rPr>
          <w:rFonts w:asciiTheme="minorHAnsi" w:hAnsiTheme="minorHAnsi"/>
          <w:lang w:val="en-GB"/>
        </w:rPr>
      </w:pPr>
    </w:p>
    <w:p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932D0E" w:rsidRPr="00932D0E">
        <w:rPr>
          <w:rFonts w:asciiTheme="minorHAnsi" w:hAnsiTheme="minorHAnsi"/>
          <w:bCs/>
          <w:lang w:val="en-US"/>
        </w:rPr>
        <w:t>89</w:t>
      </w:r>
      <w:r w:rsidR="000A55D3">
        <w:rPr>
          <w:rFonts w:asciiTheme="minorHAnsi" w:hAnsiTheme="minorHAnsi"/>
          <w:bCs/>
          <w:lang w:val="en-US"/>
        </w:rPr>
        <w:t>132619</w:t>
      </w:r>
      <w:bookmarkStart w:id="5" w:name="_GoBack"/>
      <w:bookmarkEnd w:id="5"/>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455F55" w:rsidRPr="00455F55">
        <w:rPr>
          <w:rFonts w:asciiTheme="minorHAnsi" w:hAnsiTheme="minorHAnsi"/>
          <w:bCs/>
          <w:lang w:val="en-US"/>
        </w:rPr>
        <w:t>5/5</w:t>
      </w:r>
      <w:r w:rsidR="00932D0E">
        <w:rPr>
          <w:rFonts w:asciiTheme="minorHAnsi" w:hAnsiTheme="minorHAnsi"/>
          <w:bCs/>
          <w:lang w:val="en-US"/>
        </w:rPr>
        <w:t>3</w:t>
      </w:r>
      <w:r w:rsidR="00455F55" w:rsidRPr="00455F55">
        <w:rPr>
          <w:rFonts w:asciiTheme="minorHAnsi" w:hAnsiTheme="minorHAnsi"/>
          <w:bCs/>
          <w:lang w:val="en-US"/>
        </w:rPr>
        <w:t>/52</w:t>
      </w:r>
      <w:r w:rsidR="00932D0E">
        <w:rPr>
          <w:rFonts w:asciiTheme="minorHAnsi" w:hAnsiTheme="minorHAnsi"/>
          <w:bCs/>
          <w:lang w:val="en-US"/>
        </w:rPr>
        <w:t>9</w:t>
      </w:r>
      <w:r>
        <w:rPr>
          <w:rFonts w:asciiTheme="minorHAnsi" w:hAnsiTheme="minorHAnsi"/>
          <w:bCs/>
        </w:rPr>
        <w:fldChar w:fldCharType="end"/>
      </w:r>
    </w:p>
    <w:bookmarkEnd w:id="4"/>
    <w:p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rsidR="0039033F" w:rsidRDefault="00661C8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“Author</w:t>
      </w:r>
      <w:bookmarkEnd w:id="6"/>
      <w:r>
        <w:rPr>
          <w:rFonts w:asciiTheme="minorHAnsi" w:hAnsiTheme="minorHAnsi" w:cstheme="minorHAnsi"/>
          <w:b/>
          <w:bCs/>
          <w:lang w:val="en-GB"/>
        </w:rPr>
        <w:t>’s Self-Archiving Rights”</w:t>
      </w:r>
    </w:p>
    <w:p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rsidR="0039033F" w:rsidRDefault="00661C85">
      <w:pPr>
        <w:pStyle w:val="Listenabsatz"/>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39033F" w:rsidRDefault="00661C85">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39033F" w:rsidRDefault="00661C85">
      <w:pPr>
        <w:pStyle w:val="Listenabsatz"/>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39033F" w:rsidRDefault="00661C85">
      <w:pPr>
        <w:pStyle w:val="Listenabsatz"/>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39033F" w:rsidRDefault="00661C85">
      <w:pPr>
        <w:pStyle w:val="Listenabsatz"/>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F2" w:rsidRDefault="00D034F2">
      <w:r>
        <w:separator/>
      </w:r>
    </w:p>
  </w:endnote>
  <w:endnote w:type="continuationSeparator" w:id="0">
    <w:p w:rsidR="00D034F2" w:rsidRDefault="00D0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39033F" w:rsidRDefault="00661C85">
            <w:pPr>
              <w:pStyle w:val="Fuzeile"/>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0A55D3">
              <w:rPr>
                <w:rFonts w:asciiTheme="minorHAnsi" w:hAnsiTheme="minorHAnsi" w:cstheme="minorHAnsi"/>
                <w:b/>
                <w:bCs/>
                <w:noProof/>
              </w:rPr>
              <w:t>8</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0A55D3">
              <w:rPr>
                <w:rFonts w:asciiTheme="minorHAnsi" w:hAnsiTheme="minorHAnsi" w:cstheme="minorHAnsi"/>
                <w:b/>
                <w:bCs/>
                <w:noProof/>
              </w:rPr>
              <w:t>10</w:t>
            </w:r>
            <w:r>
              <w:rPr>
                <w:rFonts w:asciiTheme="minorHAnsi" w:hAnsiTheme="minorHAnsi" w:cstheme="minorHAnsi"/>
                <w:b/>
                <w:bCs/>
              </w:rPr>
              <w:fldChar w:fldCharType="end"/>
            </w:r>
          </w:p>
        </w:sdtContent>
      </w:sdt>
    </w:sdtContent>
  </w:sdt>
  <w:p w:rsidR="0039033F" w:rsidRDefault="003903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F2" w:rsidRDefault="00D034F2">
      <w:r>
        <w:separator/>
      </w:r>
    </w:p>
  </w:footnote>
  <w:footnote w:type="continuationSeparator" w:id="0">
    <w:p w:rsidR="00D034F2" w:rsidRDefault="00D03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F"/>
    <w:rsid w:val="000A55D3"/>
    <w:rsid w:val="0039033F"/>
    <w:rsid w:val="00411B2E"/>
    <w:rsid w:val="0043138A"/>
    <w:rsid w:val="00455F55"/>
    <w:rsid w:val="004A1544"/>
    <w:rsid w:val="00500555"/>
    <w:rsid w:val="005A061E"/>
    <w:rsid w:val="00661C85"/>
    <w:rsid w:val="006D5173"/>
    <w:rsid w:val="007330DC"/>
    <w:rsid w:val="007674DF"/>
    <w:rsid w:val="008C3728"/>
    <w:rsid w:val="008D0EE0"/>
    <w:rsid w:val="00932D0E"/>
    <w:rsid w:val="009F665C"/>
    <w:rsid w:val="00A50B77"/>
    <w:rsid w:val="00BB31F9"/>
    <w:rsid w:val="00D034F2"/>
    <w:rsid w:val="00E27C61"/>
    <w:rsid w:val="00E752B0"/>
    <w:rsid w:val="00F03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970C"/>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Calibri" w:hAnsi="Calibri"/>
      <w:b/>
    </w:rPr>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val="de-DE"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val="de-DE"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tzhalt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tzhalt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tzhalt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tzhalt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3C"/>
    <w:rsid w:val="00074EAA"/>
    <w:rsid w:val="0013618F"/>
    <w:rsid w:val="001701DD"/>
    <w:rsid w:val="00326DF7"/>
    <w:rsid w:val="00606C39"/>
    <w:rsid w:val="00625F3C"/>
    <w:rsid w:val="008C099D"/>
    <w:rsid w:val="00A775B2"/>
    <w:rsid w:val="00B72E47"/>
    <w:rsid w:val="00C8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FD755A5A00E47B1B4F469DC868C226B">
    <w:name w:val="5FD755A5A00E47B1B4F469DC868C226B"/>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105424B53F8E49EAA90E8FAF46AA0027">
    <w:name w:val="105424B53F8E49EAA90E8FAF46AA0027"/>
  </w:style>
  <w:style w:type="paragraph" w:customStyle="1" w:styleId="26D2A13397BB4BD691C96C797CBFC296">
    <w:name w:val="26D2A13397BB4BD691C96C797CBFC296"/>
  </w:style>
  <w:style w:type="paragraph" w:customStyle="1" w:styleId="95268948A1EE4104AA8FC4F6DFA32480">
    <w:name w:val="95268948A1EE4104AA8FC4F6DFA32480"/>
  </w:style>
  <w:style w:type="paragraph" w:customStyle="1" w:styleId="8C3901CD981942C291BB1272BFE72287">
    <w:name w:val="8C3901CD981942C291BB1272BFE72287"/>
  </w:style>
  <w:style w:type="paragraph" w:customStyle="1" w:styleId="B02EF1405BCB47FC9F018D20D992AE9D">
    <w:name w:val="B02EF1405BCB47FC9F018D20D992A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2.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3.xml><?xml version="1.0" encoding="utf-8"?>
<ds:datastoreItem xmlns:ds="http://schemas.openxmlformats.org/officeDocument/2006/customXml" ds:itemID="{BAD664FA-4304-49F9-A69A-F88D1ACE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5098</Words>
  <Characters>32121</Characters>
  <Application>Microsoft Office Word</Application>
  <DocSecurity>0</DocSecurity>
  <Lines>267</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 ._. . ._CAL_ST_EN</vt:lpstr>
      <vt:lpstr>. . ._. . ._CAL_ST_EN</vt:lpstr>
    </vt:vector>
  </TitlesOfParts>
  <Company>Springer Nature</Company>
  <LinksUpToDate>false</LinksUpToDate>
  <CharactersWithSpaces>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Ruth Milewski</cp:lastModifiedBy>
  <cp:revision>11</cp:revision>
  <dcterms:created xsi:type="dcterms:W3CDTF">2020-11-18T18:57:00Z</dcterms:created>
  <dcterms:modified xsi:type="dcterms:W3CDTF">2021-02-03T08:30:00Z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